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42C" w:rsidRDefault="00D1142C" w:rsidP="00D31E10">
      <w:pPr>
        <w:pStyle w:val="a6"/>
        <w:jc w:val="center"/>
        <w:rPr>
          <w:b/>
        </w:rPr>
      </w:pPr>
    </w:p>
    <w:p w:rsidR="00D31E10" w:rsidRPr="00D31E10" w:rsidRDefault="00D31E10" w:rsidP="00D31E10">
      <w:pPr>
        <w:pStyle w:val="a6"/>
        <w:jc w:val="center"/>
        <w:rPr>
          <w:b/>
        </w:rPr>
      </w:pPr>
      <w:r w:rsidRPr="00D31E10">
        <w:rPr>
          <w:b/>
        </w:rPr>
        <w:t>Российская   Федерация</w:t>
      </w:r>
    </w:p>
    <w:p w:rsidR="00D31E10" w:rsidRPr="00D31E10" w:rsidRDefault="00D31E10" w:rsidP="00D31E10">
      <w:pPr>
        <w:pStyle w:val="a6"/>
        <w:jc w:val="center"/>
        <w:rPr>
          <w:b/>
        </w:rPr>
      </w:pPr>
      <w:r w:rsidRPr="00D31E10">
        <w:rPr>
          <w:b/>
        </w:rPr>
        <w:t>Брянская область Унечский муниципальный район</w:t>
      </w:r>
    </w:p>
    <w:p w:rsidR="00D31E10" w:rsidRPr="00D31E10" w:rsidRDefault="00D31E10" w:rsidP="00D31E10">
      <w:pPr>
        <w:pStyle w:val="a6"/>
        <w:jc w:val="center"/>
        <w:rPr>
          <w:b/>
        </w:rPr>
      </w:pPr>
      <w:r w:rsidRPr="00D31E10">
        <w:rPr>
          <w:b/>
        </w:rPr>
        <w:t>Старогутнянское сельское поселение</w:t>
      </w:r>
    </w:p>
    <w:p w:rsidR="00D31E10" w:rsidRPr="00D31E10" w:rsidRDefault="00D31E10" w:rsidP="00D31E10">
      <w:pPr>
        <w:pStyle w:val="a6"/>
        <w:jc w:val="center"/>
        <w:rPr>
          <w:b/>
        </w:rPr>
      </w:pPr>
      <w:r w:rsidRPr="00D31E10">
        <w:rPr>
          <w:b/>
        </w:rPr>
        <w:t>Старогутнянский сельский Совет народных депутатов</w:t>
      </w:r>
    </w:p>
    <w:p w:rsidR="00D31E10" w:rsidRDefault="00D31E10" w:rsidP="00D31E10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D31E10" w:rsidRDefault="00D31E10" w:rsidP="00D31E10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«20»декабря  2018 г.   №3-12</w:t>
      </w:r>
      <w:r w:rsidR="00CD0C51">
        <w:rPr>
          <w:bCs/>
        </w:rPr>
        <w:t>3</w:t>
      </w:r>
      <w:r>
        <w:rPr>
          <w:bCs/>
        </w:rPr>
        <w:tab/>
      </w:r>
    </w:p>
    <w:p w:rsidR="00D31E10" w:rsidRDefault="00D31E10" w:rsidP="00D31E10">
      <w:pPr>
        <w:spacing w:line="322" w:lineRule="exact"/>
      </w:pPr>
      <w:r>
        <w:t>с.Старая Гута Унечского района</w:t>
      </w:r>
    </w:p>
    <w:p w:rsidR="00D31E10" w:rsidRDefault="00D31E10" w:rsidP="00D31E10">
      <w:pPr>
        <w:spacing w:line="322" w:lineRule="exact"/>
      </w:pPr>
    </w:p>
    <w:p w:rsidR="00D31E10" w:rsidRDefault="00D31E10" w:rsidP="00D31E10">
      <w:pPr>
        <w:spacing w:before="72"/>
        <w:ind w:right="3493"/>
      </w:pPr>
      <w:r>
        <w:t>О  приеме  муниципальным образованием «Старогутнянское сельское поселение» части полномочий  муниципального образования «Унечский муниципальный район»</w:t>
      </w:r>
    </w:p>
    <w:p w:rsidR="00D31E10" w:rsidRDefault="00D31E10" w:rsidP="00D31E10">
      <w:pPr>
        <w:spacing w:before="72" w:line="322" w:lineRule="exact"/>
        <w:ind w:right="40" w:firstLine="567"/>
      </w:pPr>
    </w:p>
    <w:p w:rsidR="00D31E10" w:rsidRDefault="00D31E10" w:rsidP="00D31E10">
      <w:pPr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 п.2 ст.6 Устава Старогутнянского сельского поселения, Старогутнянский сельский Совет народных депутатов </w:t>
      </w:r>
    </w:p>
    <w:p w:rsidR="00D31E10" w:rsidRDefault="00D31E10" w:rsidP="00D31E10">
      <w:pPr>
        <w:spacing w:before="72"/>
        <w:ind w:right="40" w:firstLine="567"/>
        <w:jc w:val="both"/>
      </w:pPr>
    </w:p>
    <w:p w:rsidR="00D31E10" w:rsidRDefault="00D31E10" w:rsidP="00D31E10">
      <w:pPr>
        <w:spacing w:before="72"/>
        <w:ind w:right="40" w:firstLine="567"/>
      </w:pPr>
      <w:r>
        <w:t>РЕШИЛ:</w:t>
      </w:r>
    </w:p>
    <w:p w:rsidR="00D31E10" w:rsidRDefault="00D31E10" w:rsidP="00D31E10">
      <w:pPr>
        <w:spacing w:before="72"/>
        <w:ind w:right="40" w:firstLine="567"/>
        <w:jc w:val="both"/>
      </w:pPr>
      <w:r>
        <w:t>1.Принять в ведение муниципального образования «Старогутнянское сельское поселение»  часть полномочий 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D31E10" w:rsidRDefault="00D31E10" w:rsidP="00D31E10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 </w:t>
      </w:r>
      <w:r>
        <w:rPr>
          <w:b/>
        </w:rPr>
        <w:t>3</w:t>
      </w:r>
      <w:r w:rsidR="00CD0C51">
        <w:rPr>
          <w:b/>
        </w:rPr>
        <w:t>8300</w:t>
      </w:r>
      <w:r>
        <w:rPr>
          <w:b/>
        </w:rPr>
        <w:t xml:space="preserve"> </w:t>
      </w:r>
      <w:r>
        <w:t>(</w:t>
      </w:r>
      <w:r>
        <w:rPr>
          <w:b/>
        </w:rPr>
        <w:t>Тридцать</w:t>
      </w:r>
      <w:r w:rsidR="00CD0C51">
        <w:rPr>
          <w:b/>
        </w:rPr>
        <w:t xml:space="preserve"> восемь тысяч триста</w:t>
      </w:r>
      <w:r>
        <w:rPr>
          <w:b/>
        </w:rPr>
        <w:t>)</w:t>
      </w:r>
      <w:r>
        <w:t xml:space="preserve"> </w:t>
      </w:r>
      <w:r w:rsidRPr="00CD0C51">
        <w:rPr>
          <w:b/>
        </w:rPr>
        <w:t>рублей</w:t>
      </w:r>
      <w:r>
        <w:t xml:space="preserve"> из средств бюджета муниципального образования «Унечский муниципальный район».</w:t>
      </w:r>
    </w:p>
    <w:p w:rsidR="00D31E10" w:rsidRDefault="00D31E10" w:rsidP="00D31E10">
      <w:pPr>
        <w:spacing w:before="72"/>
        <w:ind w:right="40" w:firstLine="567"/>
        <w:jc w:val="both"/>
      </w:pPr>
      <w:r>
        <w:t>2.  Старогутнянской сельской администрации заключить соглашение  о приеме-передаче  полномочий, указанных в п.1 настоящего решения, с администрацией Унечского района.</w:t>
      </w:r>
    </w:p>
    <w:p w:rsidR="00D31E10" w:rsidRDefault="00D31E10" w:rsidP="00D31E10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правоотношения, возникшие с 01.01.201</w:t>
      </w:r>
      <w:r w:rsidR="00CD0C51">
        <w:t>9</w:t>
      </w:r>
      <w:r>
        <w:t xml:space="preserve"> года.</w:t>
      </w:r>
    </w:p>
    <w:p w:rsidR="00D31E10" w:rsidRDefault="00D31E10" w:rsidP="00D31E10">
      <w:pPr>
        <w:spacing w:before="72"/>
        <w:ind w:right="40" w:firstLine="567"/>
        <w:jc w:val="both"/>
      </w:pPr>
      <w:r>
        <w:t>4. Данное решение обнародовать согласно Устава и разместить  на официальном сайте администрации Унечского района в сети Интернет.</w:t>
      </w:r>
    </w:p>
    <w:p w:rsidR="00D31E10" w:rsidRDefault="00D31E10" w:rsidP="00D31E10">
      <w:pPr>
        <w:spacing w:before="72"/>
        <w:ind w:right="40" w:firstLine="567"/>
      </w:pPr>
    </w:p>
    <w:p w:rsidR="00D31E10" w:rsidRDefault="00D31E10" w:rsidP="00D31E10">
      <w:pPr>
        <w:spacing w:before="72"/>
        <w:ind w:right="40" w:firstLine="567"/>
      </w:pPr>
    </w:p>
    <w:p w:rsidR="00D31E10" w:rsidRDefault="00D31E10" w:rsidP="00D31E10">
      <w:pPr>
        <w:spacing w:before="72"/>
        <w:ind w:right="40" w:firstLine="567"/>
      </w:pPr>
      <w:r>
        <w:t xml:space="preserve">Председатель </w:t>
      </w:r>
    </w:p>
    <w:p w:rsidR="00D31E10" w:rsidRDefault="00D31E10" w:rsidP="00D31E10">
      <w:pPr>
        <w:spacing w:before="72"/>
        <w:ind w:right="40" w:firstLine="567"/>
      </w:pPr>
      <w:r>
        <w:t>Старогутнянского сельского</w:t>
      </w:r>
    </w:p>
    <w:p w:rsidR="00D31E10" w:rsidRDefault="00D31E10" w:rsidP="00D31E10">
      <w:pPr>
        <w:spacing w:before="72"/>
        <w:ind w:right="40" w:firstLine="567"/>
      </w:pPr>
      <w:r>
        <w:t xml:space="preserve">Совета народных депутатов:                                                      В.П.Башмаков                                   </w:t>
      </w:r>
    </w:p>
    <w:p w:rsidR="00D31E10" w:rsidRDefault="00D31E10" w:rsidP="00D31E10">
      <w:pPr>
        <w:spacing w:before="72"/>
        <w:ind w:right="40" w:firstLine="567"/>
      </w:pPr>
    </w:p>
    <w:p w:rsidR="00D31E10" w:rsidRDefault="00D31E10" w:rsidP="00D31E10"/>
    <w:p w:rsidR="00D31E10" w:rsidRDefault="00D31E10" w:rsidP="00D31E10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p w:rsidR="004F73D1" w:rsidRDefault="004F73D1" w:rsidP="004F73D1"/>
    <w:sectPr w:rsidR="004F73D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5EF" w:rsidRDefault="004D35EF" w:rsidP="00781E4E">
      <w:r>
        <w:separator/>
      </w:r>
    </w:p>
  </w:endnote>
  <w:endnote w:type="continuationSeparator" w:id="0">
    <w:p w:rsidR="004D35EF" w:rsidRDefault="004D35EF" w:rsidP="00781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5EF" w:rsidRDefault="004D35EF" w:rsidP="00781E4E">
      <w:r>
        <w:separator/>
      </w:r>
    </w:p>
  </w:footnote>
  <w:footnote w:type="continuationSeparator" w:id="0">
    <w:p w:rsidR="004D35EF" w:rsidRDefault="004D35EF" w:rsidP="00781E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9"/>
        </w:tabs>
        <w:ind w:left="1739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9"/>
        </w:tabs>
        <w:ind w:left="245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9"/>
        </w:tabs>
        <w:ind w:left="3179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9"/>
        </w:tabs>
        <w:ind w:left="3899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9"/>
        </w:tabs>
        <w:ind w:left="4619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9"/>
        </w:tabs>
        <w:ind w:left="533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9"/>
        </w:tabs>
        <w:ind w:left="6059" w:hanging="360"/>
      </w:pPr>
    </w:lvl>
  </w:abstractNum>
  <w:abstractNum w:abstractNumId="2">
    <w:nsid w:val="2CCE24DB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1E10"/>
    <w:rsid w:val="00001CD9"/>
    <w:rsid w:val="00377B21"/>
    <w:rsid w:val="003E1607"/>
    <w:rsid w:val="00484C8C"/>
    <w:rsid w:val="004D35EF"/>
    <w:rsid w:val="004F73D1"/>
    <w:rsid w:val="0052134E"/>
    <w:rsid w:val="00781E4E"/>
    <w:rsid w:val="007E717F"/>
    <w:rsid w:val="00922D39"/>
    <w:rsid w:val="009D4D05"/>
    <w:rsid w:val="009D6CCE"/>
    <w:rsid w:val="00A26FC1"/>
    <w:rsid w:val="00A95705"/>
    <w:rsid w:val="00B5009F"/>
    <w:rsid w:val="00B67165"/>
    <w:rsid w:val="00B9440A"/>
    <w:rsid w:val="00BA3A68"/>
    <w:rsid w:val="00BB12EA"/>
    <w:rsid w:val="00BF4941"/>
    <w:rsid w:val="00C456B9"/>
    <w:rsid w:val="00CD0C51"/>
    <w:rsid w:val="00CF03EE"/>
    <w:rsid w:val="00D1142C"/>
    <w:rsid w:val="00D31E10"/>
    <w:rsid w:val="00DF7D31"/>
    <w:rsid w:val="00E976F2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F73D1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329" w:line="307" w:lineRule="exact"/>
      <w:ind w:right="-58"/>
      <w:outlineLvl w:val="0"/>
    </w:pPr>
    <w:rPr>
      <w:b/>
      <w:bCs/>
      <w:color w:val="000000"/>
      <w:spacing w:val="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F73D1"/>
    <w:pPr>
      <w:keepNext/>
      <w:widowControl w:val="0"/>
      <w:numPr>
        <w:ilvl w:val="1"/>
        <w:numId w:val="1"/>
      </w:numPr>
      <w:shd w:val="clear" w:color="auto" w:fill="FFFFFF"/>
      <w:autoSpaceDE w:val="0"/>
      <w:autoSpaceDN w:val="0"/>
      <w:adjustRightInd w:val="0"/>
      <w:spacing w:before="329"/>
      <w:outlineLvl w:val="1"/>
    </w:pPr>
    <w:rPr>
      <w:color w:val="000000"/>
      <w:spacing w:val="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F73D1"/>
    <w:pPr>
      <w:keepNext/>
      <w:widowControl w:val="0"/>
      <w:numPr>
        <w:ilvl w:val="2"/>
        <w:numId w:val="1"/>
      </w:numPr>
      <w:shd w:val="clear" w:color="auto" w:fill="FFFFFF"/>
      <w:autoSpaceDE w:val="0"/>
      <w:autoSpaceDN w:val="0"/>
      <w:adjustRightInd w:val="0"/>
      <w:spacing w:before="329"/>
      <w:outlineLvl w:val="2"/>
    </w:pPr>
    <w:rPr>
      <w:color w:val="000000"/>
      <w:spacing w:val="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F73D1"/>
    <w:pPr>
      <w:keepNext/>
      <w:widowControl w:val="0"/>
      <w:numPr>
        <w:ilvl w:val="3"/>
        <w:numId w:val="1"/>
      </w:numPr>
      <w:shd w:val="clear" w:color="auto" w:fill="FFFFFF"/>
      <w:autoSpaceDE w:val="0"/>
      <w:autoSpaceDN w:val="0"/>
      <w:adjustRightInd w:val="0"/>
      <w:spacing w:before="322"/>
      <w:outlineLvl w:val="3"/>
    </w:pPr>
    <w:rPr>
      <w:color w:val="000000"/>
      <w:spacing w:val="1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F73D1"/>
    <w:pPr>
      <w:keepNext/>
      <w:widowControl w:val="0"/>
      <w:numPr>
        <w:ilvl w:val="4"/>
        <w:numId w:val="1"/>
      </w:numPr>
      <w:autoSpaceDE w:val="0"/>
      <w:autoSpaceDN w:val="0"/>
      <w:adjustRightInd w:val="0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4F73D1"/>
    <w:pPr>
      <w:keepNext/>
      <w:widowControl w:val="0"/>
      <w:numPr>
        <w:ilvl w:val="5"/>
        <w:numId w:val="1"/>
      </w:numPr>
      <w:shd w:val="clear" w:color="auto" w:fill="FFFFFF"/>
      <w:autoSpaceDE w:val="0"/>
      <w:autoSpaceDN w:val="0"/>
      <w:adjustRightInd w:val="0"/>
      <w:spacing w:before="5"/>
      <w:ind w:right="74"/>
      <w:jc w:val="center"/>
      <w:outlineLvl w:val="5"/>
    </w:pPr>
    <w:rPr>
      <w:b/>
      <w:bCs/>
      <w:color w:val="000000"/>
      <w:spacing w:val="-3"/>
      <w:sz w:val="29"/>
      <w:szCs w:val="29"/>
    </w:rPr>
  </w:style>
  <w:style w:type="paragraph" w:styleId="7">
    <w:name w:val="heading 7"/>
    <w:basedOn w:val="a"/>
    <w:next w:val="a"/>
    <w:link w:val="70"/>
    <w:semiHidden/>
    <w:unhideWhenUsed/>
    <w:qFormat/>
    <w:rsid w:val="004F73D1"/>
    <w:pPr>
      <w:keepNext/>
      <w:widowControl w:val="0"/>
      <w:numPr>
        <w:ilvl w:val="6"/>
        <w:numId w:val="1"/>
      </w:numPr>
      <w:shd w:val="clear" w:color="auto" w:fill="FFFFFF"/>
      <w:autoSpaceDE w:val="0"/>
      <w:autoSpaceDN w:val="0"/>
      <w:adjustRightInd w:val="0"/>
      <w:spacing w:before="314"/>
      <w:outlineLvl w:val="6"/>
    </w:pPr>
    <w:rPr>
      <w:b/>
      <w:bCs/>
      <w:color w:val="000000"/>
      <w:spacing w:val="1"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4F73D1"/>
    <w:pPr>
      <w:keepNext/>
      <w:widowControl w:val="0"/>
      <w:numPr>
        <w:ilvl w:val="7"/>
        <w:numId w:val="1"/>
      </w:numPr>
      <w:shd w:val="clear" w:color="auto" w:fill="FFFFFF"/>
      <w:autoSpaceDE w:val="0"/>
      <w:autoSpaceDN w:val="0"/>
      <w:adjustRightInd w:val="0"/>
      <w:spacing w:before="326"/>
      <w:outlineLvl w:val="7"/>
    </w:pPr>
    <w:rPr>
      <w:b/>
      <w:bCs/>
      <w:color w:val="000000"/>
      <w:spacing w:val="2"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4F73D1"/>
    <w:pPr>
      <w:keepNext/>
      <w:widowControl w:val="0"/>
      <w:numPr>
        <w:ilvl w:val="8"/>
        <w:numId w:val="1"/>
      </w:numPr>
      <w:shd w:val="clear" w:color="auto" w:fill="FFFFFF"/>
      <w:autoSpaceDE w:val="0"/>
      <w:autoSpaceDN w:val="0"/>
      <w:adjustRightInd w:val="0"/>
      <w:spacing w:before="326"/>
      <w:outlineLvl w:val="8"/>
    </w:pPr>
    <w:rPr>
      <w:b/>
      <w:bCs/>
      <w:color w:val="000000"/>
      <w:spacing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uiPriority w:val="99"/>
    <w:semiHidden/>
    <w:unhideWhenUsed/>
    <w:rsid w:val="00D31E10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D31E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link w:val="a3"/>
    <w:uiPriority w:val="99"/>
    <w:semiHidden/>
    <w:locked/>
    <w:rsid w:val="00D31E10"/>
    <w:rPr>
      <w:rFonts w:ascii="Times New Roman" w:hAnsi="Times New Roman" w:cs="Times New Roman"/>
      <w:sz w:val="27"/>
      <w:szCs w:val="27"/>
      <w:shd w:val="clear" w:color="auto" w:fill="FFFFFF"/>
    </w:rPr>
  </w:style>
  <w:style w:type="table" w:styleId="a5">
    <w:name w:val="Table Grid"/>
    <w:basedOn w:val="a1"/>
    <w:rsid w:val="00D31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31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F73D1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semiHidden/>
    <w:rsid w:val="004F73D1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4F73D1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4F73D1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50">
    <w:name w:val="Заголовок 5 Знак"/>
    <w:basedOn w:val="a0"/>
    <w:link w:val="5"/>
    <w:semiHidden/>
    <w:rsid w:val="004F73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4F73D1"/>
    <w:rPr>
      <w:rFonts w:ascii="Times New Roman" w:eastAsia="Times New Roman" w:hAnsi="Times New Roman" w:cs="Times New Roman"/>
      <w:b/>
      <w:bCs/>
      <w:color w:val="000000"/>
      <w:spacing w:val="-3"/>
      <w:sz w:val="29"/>
      <w:szCs w:val="29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semiHidden/>
    <w:rsid w:val="004F73D1"/>
    <w:rPr>
      <w:rFonts w:ascii="Times New Roman" w:eastAsia="Times New Roman" w:hAnsi="Times New Roman" w:cs="Times New Roman"/>
      <w:b/>
      <w:bCs/>
      <w:color w:val="000000"/>
      <w:spacing w:val="1"/>
      <w:sz w:val="28"/>
      <w:szCs w:val="28"/>
      <w:shd w:val="clear" w:color="auto" w:fill="FFFFFF"/>
      <w:lang w:eastAsia="ru-RU"/>
    </w:rPr>
  </w:style>
  <w:style w:type="character" w:customStyle="1" w:styleId="80">
    <w:name w:val="Заголовок 8 Знак"/>
    <w:basedOn w:val="a0"/>
    <w:link w:val="8"/>
    <w:semiHidden/>
    <w:rsid w:val="004F73D1"/>
    <w:rPr>
      <w:rFonts w:ascii="Times New Roman" w:eastAsia="Times New Roman" w:hAnsi="Times New Roman" w:cs="Times New Roman"/>
      <w:b/>
      <w:bCs/>
      <w:color w:val="000000"/>
      <w:spacing w:val="2"/>
      <w:sz w:val="28"/>
      <w:szCs w:val="28"/>
      <w:shd w:val="clear" w:color="auto" w:fill="FFFFFF"/>
      <w:lang w:eastAsia="ru-RU"/>
    </w:rPr>
  </w:style>
  <w:style w:type="character" w:customStyle="1" w:styleId="90">
    <w:name w:val="Заголовок 9 Знак"/>
    <w:basedOn w:val="a0"/>
    <w:link w:val="9"/>
    <w:semiHidden/>
    <w:rsid w:val="004F73D1"/>
    <w:rPr>
      <w:rFonts w:ascii="Times New Roman" w:eastAsia="Times New Roman" w:hAnsi="Times New Roman" w:cs="Times New Roman"/>
      <w:b/>
      <w:bCs/>
      <w:color w:val="000000"/>
      <w:spacing w:val="2"/>
      <w:sz w:val="28"/>
      <w:szCs w:val="28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81E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81E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81E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81E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B9BAB-1F98-4828-B843-FEF41639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2018-12-19T11:45:00Z</cp:lastPrinted>
  <dcterms:created xsi:type="dcterms:W3CDTF">2018-12-19T09:52:00Z</dcterms:created>
  <dcterms:modified xsi:type="dcterms:W3CDTF">2018-12-24T11:04:00Z</dcterms:modified>
</cp:coreProperties>
</file>